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14:paraId="6AF9868D" w14:textId="77777777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14:paraId="731A6125" w14:textId="17E154FF"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B8640B">
              <w:rPr>
                <w:rFonts w:ascii="Arial" w:hAnsi="Arial" w:cs="Arial"/>
                <w:sz w:val="28"/>
                <w:szCs w:val="28"/>
              </w:rPr>
              <w:t>026/2021</w:t>
            </w:r>
          </w:p>
          <w:p w14:paraId="560DD036" w14:textId="62C74032" w:rsidR="001E7351" w:rsidRPr="001E7351" w:rsidRDefault="002E62D2" w:rsidP="00CD1695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B8640B">
              <w:rPr>
                <w:rFonts w:ascii="Arial" w:hAnsi="Arial" w:cs="Arial"/>
                <w:sz w:val="28"/>
                <w:szCs w:val="28"/>
              </w:rPr>
              <w:t>023/2021</w:t>
            </w:r>
          </w:p>
        </w:tc>
      </w:tr>
    </w:tbl>
    <w:p w14:paraId="5B98171B" w14:textId="77777777" w:rsidR="00B8640B" w:rsidRDefault="005276F9" w:rsidP="00B8640B">
      <w:pPr>
        <w:tabs>
          <w:tab w:val="left" w:pos="993"/>
        </w:tabs>
        <w:spacing w:before="240" w:after="120" w:line="360" w:lineRule="auto"/>
        <w:jc w:val="both"/>
        <w:rPr>
          <w:rFonts w:ascii="Tahoma" w:hAnsi="Tahoma" w:cs="Tahoma"/>
          <w:b/>
          <w:bCs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bookmarkStart w:id="0" w:name="_Hlk71788798"/>
      <w:r w:rsidR="00B8640B">
        <w:rPr>
          <w:rFonts w:ascii="Tahoma" w:hAnsi="Tahoma" w:cs="Tahoma"/>
          <w:b/>
          <w:bCs/>
        </w:rPr>
        <w:t xml:space="preserve">REGISTRO DE PREÇOS </w:t>
      </w:r>
      <w:r w:rsidR="00B8640B">
        <w:rPr>
          <w:rFonts w:ascii="Tahoma" w:hAnsi="Tahoma" w:cs="Tahoma"/>
        </w:rPr>
        <w:t xml:space="preserve">para contratação de pessoa jurídica para confecção de cartilhas conforme demandas dos cursos do </w:t>
      </w:r>
      <w:r w:rsidR="00B8640B">
        <w:rPr>
          <w:rFonts w:ascii="Tahoma" w:hAnsi="Tahoma" w:cs="Tahoma"/>
          <w:b/>
          <w:bCs/>
        </w:rPr>
        <w:t>SENAR-AR/MS.</w:t>
      </w:r>
      <w:bookmarkEnd w:id="0"/>
    </w:p>
    <w:p w14:paraId="525E7258" w14:textId="77777777"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14:paraId="32BAE94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0C5589D7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14:paraId="4895B7D9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4A7062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7935242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14:paraId="79C77A2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14:paraId="18290A0B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6A334DF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14:paraId="7E3025DA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14:paraId="51C08BD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7973068F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14:paraId="4CCF8F7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14:paraId="4470EE95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2C1CAB6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14:paraId="3F8AA1E0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3785DE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3B7DACA9" w14:textId="77777777"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14:paraId="5F55A3C3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14:paraId="25937D54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BB786F6" w14:textId="77777777"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14:paraId="7AC18AF8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14:paraId="6DFD32D1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14:paraId="263BCDAB" w14:textId="77777777"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4DDDE7" w14:textId="77777777"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14:paraId="4946DD61" w14:textId="77777777"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3EA7B2BF" w14:textId="77777777"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4281216D" w14:textId="63C16446"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</w:t>
      </w:r>
      <w:r w:rsidR="00292FB8">
        <w:rPr>
          <w:rFonts w:ascii="Arial" w:hAnsi="Arial" w:cs="Arial"/>
          <w:b w:val="0"/>
          <w:sz w:val="22"/>
          <w:szCs w:val="22"/>
        </w:rPr>
        <w:t>2</w:t>
      </w:r>
      <w:r w:rsidR="00B8640B">
        <w:rPr>
          <w:rFonts w:ascii="Arial" w:hAnsi="Arial" w:cs="Arial"/>
          <w:b w:val="0"/>
          <w:sz w:val="22"/>
          <w:szCs w:val="22"/>
        </w:rPr>
        <w:t>1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14:paraId="6EEC3CD8" w14:textId="77777777"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77E71A09" w14:textId="77777777"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14:paraId="77DEB6F0" w14:textId="77777777"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14:paraId="361D1624" w14:textId="77777777"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14E72DC9" w14:textId="77777777"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14:paraId="03D42F2C" w14:textId="77777777"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14:paraId="05C2BB3C" w14:textId="77777777"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1A5D709" w14:textId="48C6C43E" w:rsidR="0042475D" w:rsidRPr="0042475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i/>
          <w:iCs/>
          <w:color w:val="C00000"/>
          <w:sz w:val="22"/>
          <w:szCs w:val="22"/>
        </w:rPr>
        <w:t>INSTRUÇÃO:</w:t>
      </w:r>
    </w:p>
    <w:p w14:paraId="130F080E" w14:textId="6EBDDF7D" w:rsidR="0042475D" w:rsidRPr="0042475D" w:rsidRDefault="0042475D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 xml:space="preserve">Visando à comunicação futura entre o SENAR-AR/MS e essa empresa, solicitamos preencher o recibo de entrega do Edital e remeter à Comissão Permanente de Licitação por meio do e-mail </w:t>
      </w:r>
      <w:r w:rsidR="00B8640B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licitacoes@senarms.org.br</w:t>
      </w: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. A não remessa do recibo exime-nos da comunicação de eventuais retificações ocorridas no instrumento convocatório, bem como de quaisquer informações adicionais.</w:t>
      </w:r>
    </w:p>
    <w:sectPr w:rsidR="0042475D" w:rsidRPr="0042475D" w:rsidSect="009E0FA2">
      <w:headerReference w:type="even" r:id="rId8"/>
      <w:headerReference w:type="default" r:id="rId9"/>
      <w:footerReference w:type="default" r:id="rId10"/>
      <w:headerReference w:type="first" r:id="rId11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7ED7F" w14:textId="77777777" w:rsidR="00B93726" w:rsidRDefault="00B93726">
      <w:r>
        <w:separator/>
      </w:r>
    </w:p>
  </w:endnote>
  <w:endnote w:type="continuationSeparator" w:id="0">
    <w:p w14:paraId="217E78C2" w14:textId="77777777"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14:paraId="51642DF0" w14:textId="77777777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14:paraId="28A9D9E9" w14:textId="36A5AB66" w:rsidR="009E0FA2" w:rsidRPr="002A0DC4" w:rsidRDefault="00A94747" w:rsidP="00CD1695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B8640B">
            <w:rPr>
              <w:rFonts w:ascii="Arial" w:hAnsi="Arial" w:cs="Arial"/>
              <w:sz w:val="18"/>
              <w:szCs w:val="20"/>
            </w:rPr>
            <w:t>042/2021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14:paraId="17197EF6" w14:textId="77777777" w:rsidR="009E0FA2" w:rsidRPr="002A0DC4" w:rsidRDefault="009E0FA2" w:rsidP="00CD169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</w:p>
      </w:tc>
      <w:tc>
        <w:tcPr>
          <w:tcW w:w="2934" w:type="dxa"/>
          <w:vAlign w:val="center"/>
        </w:tcPr>
        <w:p w14:paraId="48286980" w14:textId="77777777" w:rsidR="009E0FA2" w:rsidRPr="009E0FA2" w:rsidRDefault="009E0FA2" w:rsidP="00CD169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</w:p>
      </w:tc>
    </w:tr>
  </w:tbl>
  <w:p w14:paraId="0B43333F" w14:textId="77777777"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B1FC7" w14:textId="77777777" w:rsidR="00B93726" w:rsidRDefault="00B93726">
      <w:r>
        <w:separator/>
      </w:r>
    </w:p>
  </w:footnote>
  <w:footnote w:type="continuationSeparator" w:id="0">
    <w:p w14:paraId="258897AB" w14:textId="77777777"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82309" w14:textId="1E467B01" w:rsidR="009104A5" w:rsidRDefault="009104A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CBE58" w14:textId="10E9A444" w:rsidR="000E0A1E" w:rsidRDefault="002B2BE5" w:rsidP="00AF744B">
    <w:pPr>
      <w:pStyle w:val="Cabealho"/>
      <w:jc w:val="center"/>
    </w:pPr>
    <w:r w:rsidRPr="003356FF">
      <w:rPr>
        <w:rFonts w:ascii="Arial" w:hAnsi="Arial" w:cs="Arial"/>
        <w:b/>
        <w:noProof/>
      </w:rPr>
      <w:drawing>
        <wp:inline distT="0" distB="0" distL="0" distR="0" wp14:anchorId="3375BE65" wp14:editId="6492E33D">
          <wp:extent cx="3219450" cy="942975"/>
          <wp:effectExtent l="0" t="0" r="0" b="9525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20" t="21687" r="7268" b="18675"/>
                  <a:stretch/>
                </pic:blipFill>
                <pic:spPr bwMode="auto">
                  <a:xfrm>
                    <a:off x="0" y="0"/>
                    <a:ext cx="32194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B7E8A05" w14:textId="77777777" w:rsidR="00BA24A1" w:rsidRPr="004B75E3" w:rsidRDefault="00BA24A1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597EC" w14:textId="0522ACA9" w:rsidR="009104A5" w:rsidRDefault="009104A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4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6FE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2FB8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2BE5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75D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09B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64FD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EF1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062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37B7B"/>
    <w:rsid w:val="00B40275"/>
    <w:rsid w:val="00B42BDE"/>
    <w:rsid w:val="00B439AA"/>
    <w:rsid w:val="00B44A88"/>
    <w:rsid w:val="00B45C18"/>
    <w:rsid w:val="00B51613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640B"/>
    <w:rsid w:val="00B87874"/>
    <w:rsid w:val="00B908AA"/>
    <w:rsid w:val="00B93726"/>
    <w:rsid w:val="00B94EA0"/>
    <w:rsid w:val="00B97D6A"/>
    <w:rsid w:val="00B97DD2"/>
    <w:rsid w:val="00BA196A"/>
    <w:rsid w:val="00BA24A1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4B52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01F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1695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0BEC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,"/>
  <w:listSeparator w:val=";"/>
  <w14:docId w14:val="5367104B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F252B-05FD-4F27-9702-13A6D53A4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Tifanny Sato</cp:lastModifiedBy>
  <cp:revision>54</cp:revision>
  <cp:lastPrinted>2021-05-20T14:00:00Z</cp:lastPrinted>
  <dcterms:created xsi:type="dcterms:W3CDTF">2016-02-15T13:56:00Z</dcterms:created>
  <dcterms:modified xsi:type="dcterms:W3CDTF">2021-05-20T14:00:00Z</dcterms:modified>
</cp:coreProperties>
</file>